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95CCA" w14:textId="21B55ABD" w:rsidR="00EF5254" w:rsidRPr="00F81814" w:rsidRDefault="00170D19">
      <w:pPr>
        <w:numPr>
          <w:ilvl w:val="0"/>
          <w:numId w:val="1"/>
        </w:numPr>
        <w:ind w:hanging="331"/>
        <w:rPr>
          <w:color w:val="FF0000"/>
        </w:rPr>
      </w:pP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="002D3051" w:rsidRPr="00170D19">
        <w:rPr>
          <w:color w:val="FF0000"/>
          <w:sz w:val="20"/>
          <w:szCs w:val="20"/>
        </w:rPr>
        <w:t xml:space="preserve"> </w:t>
      </w:r>
      <w:r w:rsidR="002D3051" w:rsidRPr="00F81814">
        <w:rPr>
          <w:color w:val="auto"/>
        </w:rPr>
        <w:t>Installation by first meeting in April. (C&amp;BL Sec. 1</w:t>
      </w:r>
      <w:r w:rsidR="00F81814" w:rsidRPr="00F81814">
        <w:rPr>
          <w:color w:val="auto"/>
        </w:rPr>
        <w:t>7</w:t>
      </w:r>
      <w:r w:rsidR="002D3051" w:rsidRPr="00F81814">
        <w:rPr>
          <w:color w:val="auto"/>
        </w:rPr>
        <w:t xml:space="preserve">06) </w:t>
      </w:r>
    </w:p>
    <w:p w14:paraId="54B9B1CF" w14:textId="143C5FA7" w:rsidR="00EF5254" w:rsidRDefault="00704650">
      <w:pPr>
        <w:numPr>
          <w:ilvl w:val="0"/>
          <w:numId w:val="1"/>
        </w:numPr>
        <w:ind w:hanging="331"/>
      </w:pP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="002D3051">
        <w:t xml:space="preserve"> WM signs that she has read her duties on or before 1</w:t>
      </w:r>
      <w:r w:rsidR="002D3051">
        <w:rPr>
          <w:vertAlign w:val="superscript"/>
        </w:rPr>
        <w:t>st</w:t>
      </w:r>
      <w:r w:rsidR="002D3051">
        <w:t xml:space="preserve"> meeting after installation. (C&amp;BL Sec. 1</w:t>
      </w:r>
      <w:r w:rsidR="00F81814">
        <w:t>8</w:t>
      </w:r>
      <w:r w:rsidR="002D3051">
        <w:t xml:space="preserve">06 #17) </w:t>
      </w:r>
    </w:p>
    <w:p w14:paraId="72E738EC" w14:textId="68C9DC27" w:rsidR="00EF5254" w:rsidRDefault="00704650">
      <w:pPr>
        <w:numPr>
          <w:ilvl w:val="0"/>
          <w:numId w:val="1"/>
        </w:numPr>
        <w:ind w:hanging="331"/>
      </w:pP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="00170D19" w:rsidRPr="00170D19">
        <w:rPr>
          <w:color w:val="FF0000"/>
          <w:sz w:val="20"/>
          <w:szCs w:val="20"/>
        </w:rPr>
        <w:t xml:space="preserve"> </w:t>
      </w:r>
      <w:r w:rsidR="002D3051">
        <w:t xml:space="preserve"> Committees appointed and listed in minutes. (C&amp;BL Sec. 1</w:t>
      </w:r>
      <w:r w:rsidR="00F81814">
        <w:t>8</w:t>
      </w:r>
      <w:r w:rsidR="002D3051">
        <w:t xml:space="preserve">01 #7 &amp; BOI p.31 #18) </w:t>
      </w:r>
    </w:p>
    <w:p w14:paraId="2B7FB710" w14:textId="54B9C311" w:rsidR="00EF5254" w:rsidRDefault="00704650">
      <w:pPr>
        <w:numPr>
          <w:ilvl w:val="0"/>
          <w:numId w:val="1"/>
        </w:numPr>
        <w:ind w:hanging="331"/>
      </w:pP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="00170D19" w:rsidRPr="00170D19">
        <w:rPr>
          <w:color w:val="FF0000"/>
          <w:sz w:val="20"/>
          <w:szCs w:val="20"/>
        </w:rPr>
        <w:t xml:space="preserve"> </w:t>
      </w:r>
      <w:r w:rsidR="002D3051">
        <w:t xml:space="preserve"> Information and Instruction Committee appointed. (C&amp;BL Sec. 1</w:t>
      </w:r>
      <w:r w:rsidR="00A95CD9">
        <w:t>8</w:t>
      </w:r>
      <w:r w:rsidR="002D3051">
        <w:t xml:space="preserve">01 #20) </w:t>
      </w:r>
    </w:p>
    <w:p w14:paraId="5D9EA811" w14:textId="2D4F54CF" w:rsidR="00EF5254" w:rsidRDefault="00704650">
      <w:pPr>
        <w:numPr>
          <w:ilvl w:val="0"/>
          <w:numId w:val="1"/>
        </w:numPr>
        <w:spacing w:after="157"/>
        <w:ind w:hanging="331"/>
      </w:pP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="00170D19" w:rsidRPr="00170D19">
        <w:rPr>
          <w:color w:val="FF0000"/>
          <w:sz w:val="20"/>
          <w:szCs w:val="20"/>
        </w:rPr>
        <w:t xml:space="preserve"> </w:t>
      </w:r>
      <w:r w:rsidR="002D3051">
        <w:t xml:space="preserve"> Audit Committee appointed on or before 1</w:t>
      </w:r>
      <w:r w:rsidR="002D3051">
        <w:rPr>
          <w:vertAlign w:val="superscript"/>
        </w:rPr>
        <w:t>st</w:t>
      </w:r>
      <w:r w:rsidR="002D3051">
        <w:t xml:space="preserve"> meeting after installation. (C&amp;BL Sec. 1</w:t>
      </w:r>
      <w:r w:rsidR="00F81814">
        <w:t>8</w:t>
      </w:r>
      <w:r w:rsidR="002D3051">
        <w:t xml:space="preserve">01 #8) </w:t>
      </w:r>
    </w:p>
    <w:p w14:paraId="2AA28A6A" w14:textId="4135C7FB" w:rsidR="00EF5254" w:rsidRDefault="00704650">
      <w:pPr>
        <w:numPr>
          <w:ilvl w:val="0"/>
          <w:numId w:val="1"/>
        </w:numPr>
        <w:ind w:hanging="331"/>
      </w:pP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="00170D19" w:rsidRPr="00170D19">
        <w:rPr>
          <w:color w:val="FF0000"/>
          <w:sz w:val="20"/>
          <w:szCs w:val="20"/>
        </w:rPr>
        <w:t xml:space="preserve"> </w:t>
      </w:r>
      <w:r w:rsidR="002D3051">
        <w:t xml:space="preserve"> Secretary &amp; Treasurer’s books audited, signed by Audit Comm</w:t>
      </w:r>
      <w:r w:rsidR="00F81814">
        <w:t>ittee</w:t>
      </w:r>
      <w:r w:rsidR="002D3051">
        <w:t xml:space="preserve">, </w:t>
      </w:r>
      <w:r w:rsidR="00F81814">
        <w:t xml:space="preserve">in </w:t>
      </w:r>
      <w:r w:rsidR="002D3051">
        <w:t>balance. (C&amp;BL Sec. 1</w:t>
      </w:r>
      <w:r w:rsidR="00F81814">
        <w:t>801</w:t>
      </w:r>
      <w:r w:rsidR="002D3051">
        <w:t xml:space="preserve"> #</w:t>
      </w:r>
      <w:r w:rsidR="00F81814">
        <w:t>8</w:t>
      </w:r>
      <w:r w:rsidR="002D3051">
        <w:t xml:space="preserve">) </w:t>
      </w:r>
    </w:p>
    <w:p w14:paraId="38A4D01C" w14:textId="62FDEA01" w:rsidR="00EF5254" w:rsidRDefault="00704650">
      <w:pPr>
        <w:numPr>
          <w:ilvl w:val="0"/>
          <w:numId w:val="1"/>
        </w:numPr>
        <w:ind w:hanging="331"/>
      </w:pP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="00170D19" w:rsidRPr="00170D19">
        <w:rPr>
          <w:color w:val="FF0000"/>
          <w:sz w:val="20"/>
          <w:szCs w:val="20"/>
        </w:rPr>
        <w:t xml:space="preserve"> </w:t>
      </w:r>
      <w:r w:rsidR="002D3051">
        <w:t xml:space="preserve"> Audit Committee report given by the first meeting in May. (C&amp;BL Sec. 1</w:t>
      </w:r>
      <w:r w:rsidR="00F81814">
        <w:t>8</w:t>
      </w:r>
      <w:r w:rsidR="002D3051">
        <w:t xml:space="preserve">01 #8) </w:t>
      </w:r>
    </w:p>
    <w:p w14:paraId="25D0A694" w14:textId="022237BA" w:rsidR="00EF5254" w:rsidRDefault="00704650">
      <w:pPr>
        <w:numPr>
          <w:ilvl w:val="0"/>
          <w:numId w:val="1"/>
        </w:numPr>
        <w:ind w:hanging="331"/>
      </w:pP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="00170D19" w:rsidRPr="00170D19">
        <w:rPr>
          <w:color w:val="FF0000"/>
          <w:sz w:val="20"/>
          <w:szCs w:val="20"/>
        </w:rPr>
        <w:t xml:space="preserve"> </w:t>
      </w:r>
      <w:r w:rsidR="002D3051">
        <w:t xml:space="preserve"> Grand Chapter billing read by Secretary by first meeting in May. (C&amp;BL Sec. 1</w:t>
      </w:r>
      <w:r w:rsidR="00F81814">
        <w:t>8</w:t>
      </w:r>
      <w:r w:rsidR="002D3051">
        <w:t>06 #2</w:t>
      </w:r>
      <w:r w:rsidR="00F81814">
        <w:t>0</w:t>
      </w:r>
      <w:r w:rsidR="002D3051">
        <w:t xml:space="preserve">) </w:t>
      </w:r>
    </w:p>
    <w:p w14:paraId="50933E87" w14:textId="4F0AAB6D" w:rsidR="00EF5254" w:rsidRDefault="00704650">
      <w:pPr>
        <w:numPr>
          <w:ilvl w:val="0"/>
          <w:numId w:val="1"/>
        </w:numPr>
        <w:ind w:hanging="331"/>
      </w:pP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="00170D19" w:rsidRPr="00170D19">
        <w:rPr>
          <w:color w:val="FF0000"/>
          <w:sz w:val="20"/>
          <w:szCs w:val="20"/>
        </w:rPr>
        <w:t xml:space="preserve"> </w:t>
      </w:r>
      <w:r w:rsidR="002D3051">
        <w:t xml:space="preserve"> </w:t>
      </w:r>
      <w:r w:rsidR="00F81814">
        <w:t>Tax form filed with IRS. C</w:t>
      </w:r>
      <w:r w:rsidR="002D3051">
        <w:t xml:space="preserve">onfirmation </w:t>
      </w:r>
      <w:r w:rsidR="00F81814">
        <w:t>may be kept with Treasurer’s cashbook</w:t>
      </w:r>
      <w:r w:rsidR="002D3051">
        <w:t>. (C&amp;BL Sec. 1</w:t>
      </w:r>
      <w:r w:rsidR="00F81814">
        <w:t>80</w:t>
      </w:r>
      <w:r w:rsidR="00B759A6">
        <w:t>7</w:t>
      </w:r>
      <w:r w:rsidR="002D3051">
        <w:t xml:space="preserve"> #</w:t>
      </w:r>
      <w:r w:rsidR="00B759A6">
        <w:t>7</w:t>
      </w:r>
      <w:r w:rsidR="002D3051">
        <w:t xml:space="preserve">) </w:t>
      </w:r>
    </w:p>
    <w:p w14:paraId="3BD294D0" w14:textId="6F163DDC" w:rsidR="00EF5254" w:rsidRDefault="00704650">
      <w:pPr>
        <w:numPr>
          <w:ilvl w:val="0"/>
          <w:numId w:val="1"/>
        </w:numPr>
        <w:ind w:hanging="331"/>
      </w:pP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="00170D19" w:rsidRPr="00170D19">
        <w:rPr>
          <w:color w:val="FF0000"/>
          <w:sz w:val="20"/>
          <w:szCs w:val="20"/>
        </w:rPr>
        <w:t xml:space="preserve"> </w:t>
      </w:r>
      <w:r w:rsidR="002D3051">
        <w:t xml:space="preserve"> Copy of 990N confirmation email sent to Grand Secretary by </w:t>
      </w:r>
      <w:r w:rsidR="002D3051">
        <w:rPr>
          <w:b/>
          <w:u w:val="single" w:color="000000"/>
        </w:rPr>
        <w:t>June 1</w:t>
      </w:r>
      <w:r w:rsidR="002D3051">
        <w:rPr>
          <w:b/>
          <w:vertAlign w:val="superscript"/>
        </w:rPr>
        <w:t>st</w:t>
      </w:r>
      <w:r w:rsidR="002D3051">
        <w:t>.  (C&amp;BL Sec. 1</w:t>
      </w:r>
      <w:r w:rsidR="00F81814">
        <w:t>8</w:t>
      </w:r>
      <w:r w:rsidR="002D3051">
        <w:t xml:space="preserve">07 #8) </w:t>
      </w:r>
    </w:p>
    <w:p w14:paraId="18A3CC40" w14:textId="7216D156" w:rsidR="00EF5254" w:rsidRDefault="00704650">
      <w:pPr>
        <w:numPr>
          <w:ilvl w:val="0"/>
          <w:numId w:val="1"/>
        </w:numPr>
        <w:ind w:hanging="331"/>
      </w:pP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="002D3051">
        <w:t xml:space="preserve"> Irregularities read/distributed at first meeting following receipt. (C&amp;BL Sec. 1</w:t>
      </w:r>
      <w:r w:rsidR="00F81814">
        <w:t>8</w:t>
      </w:r>
      <w:r w:rsidR="002D3051">
        <w:t xml:space="preserve">01 #19) </w:t>
      </w:r>
    </w:p>
    <w:p w14:paraId="5EDF812D" w14:textId="22C84145" w:rsidR="00EF5254" w:rsidRDefault="00704650">
      <w:pPr>
        <w:numPr>
          <w:ilvl w:val="0"/>
          <w:numId w:val="1"/>
        </w:numPr>
        <w:ind w:hanging="331"/>
      </w:pP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="00170D19" w:rsidRPr="00170D19">
        <w:rPr>
          <w:color w:val="FF0000"/>
          <w:sz w:val="20"/>
          <w:szCs w:val="20"/>
        </w:rPr>
        <w:t xml:space="preserve"> </w:t>
      </w:r>
      <w:r w:rsidR="002D3051">
        <w:t xml:space="preserve"> Jurisprudence Report (on resolutions) read/distributed by first meeting in September. (C&amp;BL Sec. 1</w:t>
      </w:r>
      <w:r w:rsidR="00F81814">
        <w:t>8</w:t>
      </w:r>
      <w:r w:rsidR="002D3051">
        <w:t xml:space="preserve">01 #4) </w:t>
      </w:r>
    </w:p>
    <w:p w14:paraId="3F6B7197" w14:textId="05BB3F95" w:rsidR="00EF5254" w:rsidRDefault="00704650">
      <w:pPr>
        <w:numPr>
          <w:ilvl w:val="0"/>
          <w:numId w:val="1"/>
        </w:numPr>
        <w:ind w:hanging="331"/>
      </w:pP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="00170D19" w:rsidRPr="00170D19">
        <w:rPr>
          <w:color w:val="FF0000"/>
          <w:sz w:val="20"/>
          <w:szCs w:val="20"/>
        </w:rPr>
        <w:t xml:space="preserve"> </w:t>
      </w:r>
      <w:r w:rsidR="002D3051">
        <w:t xml:space="preserve"> Education Night on Ritualistic Work given by Deputy Instructor. (C&amp;BL Sec. 1</w:t>
      </w:r>
      <w:r w:rsidR="00F81814">
        <w:t>8</w:t>
      </w:r>
      <w:r w:rsidR="002D3051">
        <w:t xml:space="preserve">01 #18) </w:t>
      </w:r>
    </w:p>
    <w:p w14:paraId="17F18A52" w14:textId="5727C9C9" w:rsidR="00EF5254" w:rsidRDefault="00704650">
      <w:pPr>
        <w:numPr>
          <w:ilvl w:val="0"/>
          <w:numId w:val="1"/>
        </w:numPr>
        <w:ind w:hanging="331"/>
      </w:pP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="002D3051">
        <w:t xml:space="preserve"> Four (4) Long Form Openings. (</w:t>
      </w:r>
      <w:r w:rsidR="00F81814">
        <w:t xml:space="preserve">C&amp;BL Sec. 1801 #22 &amp; </w:t>
      </w:r>
      <w:r w:rsidR="002D3051">
        <w:t xml:space="preserve">BOI p.1 #7) </w:t>
      </w:r>
      <w:r w:rsidR="002D3051">
        <w:tab/>
        <w:t xml:space="preserve">(1) 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="002D3051">
        <w:t xml:space="preserve"> (2) 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="002D3051">
        <w:t xml:space="preserve"> (3) </w:t>
      </w:r>
      <w:r w:rsidRPr="001A3200">
        <w:rPr>
          <w:color w:val="FF0000"/>
          <w:sz w:val="20"/>
          <w:szCs w:val="20"/>
          <w:u w:val="single"/>
        </w:rPr>
        <w:t> </w:t>
      </w:r>
      <w:r w:rsidRPr="001A3200">
        <w:rPr>
          <w:color w:val="FF0000"/>
          <w:sz w:val="20"/>
          <w:szCs w:val="20"/>
          <w:u w:val="single"/>
        </w:rPr>
        <w:t> </w:t>
      </w:r>
      <w:r w:rsidRPr="001A3200">
        <w:rPr>
          <w:color w:val="FF0000"/>
          <w:sz w:val="20"/>
          <w:szCs w:val="20"/>
          <w:u w:val="single"/>
        </w:rPr>
        <w:t> </w:t>
      </w:r>
      <w:r w:rsidRPr="001A3200">
        <w:rPr>
          <w:color w:val="FF0000"/>
          <w:sz w:val="20"/>
          <w:szCs w:val="20"/>
          <w:u w:val="single"/>
        </w:rPr>
        <w:t> </w:t>
      </w:r>
      <w:r w:rsidRPr="001A3200">
        <w:rPr>
          <w:color w:val="FF0000"/>
          <w:sz w:val="20"/>
          <w:szCs w:val="20"/>
          <w:u w:val="single"/>
        </w:rPr>
        <w:t> </w:t>
      </w:r>
      <w:r w:rsidR="002D3051" w:rsidRPr="001A3200">
        <w:t xml:space="preserve"> (4)</w:t>
      </w:r>
      <w:r w:rsidR="00F660F7" w:rsidRPr="001A3200">
        <w:t xml:space="preserve"> </w:t>
      </w:r>
      <w:r w:rsidR="00F660F7" w:rsidRPr="00F660F7">
        <w:rPr>
          <w:color w:val="FF0000"/>
          <w:sz w:val="20"/>
          <w:szCs w:val="20"/>
          <w:highlight w:val="yellow"/>
          <w:u w:val="single"/>
        </w:rPr>
        <w:t> </w:t>
      </w:r>
      <w:r w:rsidR="00F660F7" w:rsidRPr="00F660F7">
        <w:rPr>
          <w:color w:val="FF0000"/>
          <w:sz w:val="20"/>
          <w:szCs w:val="20"/>
          <w:highlight w:val="yellow"/>
          <w:u w:val="single"/>
        </w:rPr>
        <w:t> </w:t>
      </w:r>
      <w:r w:rsidR="00F660F7" w:rsidRPr="00F660F7">
        <w:rPr>
          <w:color w:val="FF0000"/>
          <w:sz w:val="20"/>
          <w:szCs w:val="20"/>
          <w:highlight w:val="yellow"/>
          <w:u w:val="single"/>
        </w:rPr>
        <w:t> </w:t>
      </w:r>
      <w:r w:rsidR="00F660F7" w:rsidRPr="00F660F7">
        <w:rPr>
          <w:color w:val="FF0000"/>
          <w:sz w:val="20"/>
          <w:szCs w:val="20"/>
          <w:highlight w:val="yellow"/>
          <w:u w:val="single"/>
        </w:rPr>
        <w:t> </w:t>
      </w:r>
      <w:r w:rsidR="00F660F7" w:rsidRPr="00F660F7">
        <w:rPr>
          <w:color w:val="FF0000"/>
          <w:sz w:val="20"/>
          <w:szCs w:val="20"/>
          <w:highlight w:val="yellow"/>
          <w:u w:val="single"/>
        </w:rPr>
        <w:t> </w:t>
      </w:r>
      <w:r w:rsidR="002D3051" w:rsidRPr="00F660F7">
        <w:rPr>
          <w:highlight w:val="yellow"/>
        </w:rPr>
        <w:t xml:space="preserve"> </w:t>
      </w:r>
      <w:r w:rsidRPr="00F660F7">
        <w:rPr>
          <w:color w:val="FF0000"/>
          <w:sz w:val="20"/>
          <w:szCs w:val="20"/>
          <w:highlight w:val="yellow"/>
          <w:u w:val="single"/>
        </w:rPr>
        <w:t> </w:t>
      </w:r>
      <w:r w:rsidRPr="00F660F7">
        <w:rPr>
          <w:color w:val="FF0000"/>
          <w:sz w:val="20"/>
          <w:szCs w:val="20"/>
          <w:highlight w:val="yellow"/>
          <w:u w:val="single"/>
        </w:rPr>
        <w:t> </w:t>
      </w:r>
      <w:r w:rsidRPr="00F660F7">
        <w:rPr>
          <w:color w:val="FF0000"/>
          <w:sz w:val="20"/>
          <w:szCs w:val="20"/>
          <w:highlight w:val="yellow"/>
          <w:u w:val="single"/>
        </w:rPr>
        <w:t> </w:t>
      </w:r>
      <w:r w:rsidRPr="00F660F7">
        <w:rPr>
          <w:color w:val="FF0000"/>
          <w:sz w:val="20"/>
          <w:szCs w:val="20"/>
          <w:highlight w:val="yellow"/>
          <w:u w:val="single"/>
        </w:rPr>
        <w:t> </w:t>
      </w:r>
      <w:r w:rsidRPr="00F660F7">
        <w:rPr>
          <w:color w:val="FF0000"/>
          <w:sz w:val="20"/>
          <w:szCs w:val="20"/>
          <w:highlight w:val="yellow"/>
          <w:u w:val="single"/>
        </w:rPr>
        <w:t> </w:t>
      </w:r>
      <w:r w:rsidR="002D3051">
        <w:t xml:space="preserve"> </w:t>
      </w:r>
    </w:p>
    <w:p w14:paraId="285424D0" w14:textId="6B339F26" w:rsidR="00EF5254" w:rsidRDefault="00704650">
      <w:pPr>
        <w:numPr>
          <w:ilvl w:val="0"/>
          <w:numId w:val="1"/>
        </w:numPr>
        <w:ind w:hanging="331"/>
      </w:pP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="002D3051">
        <w:t xml:space="preserve"> Two (2) balloting exemplifications. (C&amp;BL Sec. 1</w:t>
      </w:r>
      <w:r w:rsidR="00CA230C">
        <w:t>9</w:t>
      </w:r>
      <w:r w:rsidR="002D3051">
        <w:t>01 #2</w:t>
      </w:r>
      <w:r w:rsidR="00F81814">
        <w:t>1</w:t>
      </w:r>
      <w:r w:rsidR="00E03D2D">
        <w:t xml:space="preserve">) </w:t>
      </w:r>
      <w:r w:rsidR="00E03D2D">
        <w:tab/>
      </w:r>
      <w:r w:rsidR="002D3051">
        <w:t xml:space="preserve">(1) 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="002D3051">
        <w:t xml:space="preserve"> (2) 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="002D3051">
        <w:t xml:space="preserve"> </w:t>
      </w:r>
    </w:p>
    <w:p w14:paraId="3F14FBCE" w14:textId="3F0D38E0" w:rsidR="00EF5254" w:rsidRDefault="00704650">
      <w:pPr>
        <w:numPr>
          <w:ilvl w:val="0"/>
          <w:numId w:val="1"/>
        </w:numPr>
        <w:ind w:hanging="331"/>
      </w:pP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="002D3051">
        <w:t xml:space="preserve"> Two (2) initiation exemplifications.  (C&amp;BL Sec. 1</w:t>
      </w:r>
      <w:r w:rsidR="00F81814">
        <w:t>8</w:t>
      </w:r>
      <w:r w:rsidR="002D3051">
        <w:t>01 #10</w:t>
      </w:r>
      <w:r w:rsidR="00E03D2D">
        <w:t xml:space="preserve">) </w:t>
      </w:r>
      <w:r w:rsidR="00E03D2D">
        <w:tab/>
      </w:r>
      <w:r w:rsidR="002D3051">
        <w:t xml:space="preserve">(1) 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="002D3051">
        <w:t xml:space="preserve"> (2) 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="002D3051">
        <w:t xml:space="preserve"> </w:t>
      </w:r>
    </w:p>
    <w:p w14:paraId="230CE92D" w14:textId="1ECA2F83" w:rsidR="00EF5254" w:rsidRDefault="00704650">
      <w:pPr>
        <w:numPr>
          <w:ilvl w:val="0"/>
          <w:numId w:val="1"/>
        </w:numPr>
        <w:ind w:hanging="331"/>
      </w:pP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="002D3051">
        <w:t xml:space="preserve"> Funeral Minutes written separately in Minute Book. (C&amp;BL Sec. 1</w:t>
      </w:r>
      <w:r w:rsidR="00F81814">
        <w:t>0</w:t>
      </w:r>
      <w:r w:rsidR="002D3051">
        <w:t>06 #</w:t>
      </w:r>
      <w:r w:rsidR="00E03D2D">
        <w:t>4</w:t>
      </w:r>
      <w:r w:rsidR="002D3051">
        <w:t xml:space="preserve">A) </w:t>
      </w:r>
    </w:p>
    <w:p w14:paraId="415A26EF" w14:textId="7915D033" w:rsidR="00EF5254" w:rsidRDefault="00704650">
      <w:pPr>
        <w:numPr>
          <w:ilvl w:val="0"/>
          <w:numId w:val="1"/>
        </w:numPr>
        <w:ind w:hanging="331"/>
      </w:pP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="002D3051">
        <w:t xml:space="preserve">_ Special Dispensations – request sent directly to the Worthy Grand Matron: </w:t>
      </w:r>
    </w:p>
    <w:p w14:paraId="3A947285" w14:textId="54E11C01" w:rsidR="00EF5254" w:rsidRDefault="002D3051" w:rsidP="00F81814">
      <w:pPr>
        <w:tabs>
          <w:tab w:val="center" w:pos="720"/>
          <w:tab w:val="left" w:pos="1365"/>
          <w:tab w:val="center" w:pos="5960"/>
        </w:tabs>
        <w:spacing w:after="10"/>
        <w:ind w:left="-15" w:firstLine="0"/>
      </w:pPr>
      <w:r>
        <w:t xml:space="preserve"> </w:t>
      </w:r>
      <w:r>
        <w:tab/>
        <w:t xml:space="preserve"> </w:t>
      </w:r>
      <w:r>
        <w:tab/>
      </w:r>
      <w:r w:rsidR="001A3200">
        <w:t xml:space="preserve"> </w:t>
      </w:r>
      <w:r>
        <w:t xml:space="preserve">Reason </w:t>
      </w:r>
      <w:r w:rsidR="00F660F7">
        <w:rPr>
          <w:color w:val="FF0000"/>
          <w:sz w:val="20"/>
          <w:szCs w:val="20"/>
          <w:highlight w:val="lightGray"/>
          <w:u w:val="single"/>
        </w:rPr>
        <w:t>________________________________________________________</w:t>
      </w:r>
      <w:r>
        <w:t xml:space="preserve"> </w:t>
      </w:r>
      <w:r w:rsidRPr="001A3200">
        <w:t xml:space="preserve">Date </w:t>
      </w:r>
      <w:r w:rsidR="00F660F7" w:rsidRPr="00F660F7">
        <w:rPr>
          <w:color w:val="FF0000"/>
          <w:sz w:val="20"/>
          <w:szCs w:val="20"/>
          <w:highlight w:val="yellow"/>
          <w:u w:val="single"/>
        </w:rPr>
        <w:t> </w:t>
      </w:r>
      <w:r w:rsidR="00F660F7" w:rsidRPr="00F660F7">
        <w:rPr>
          <w:color w:val="FF0000"/>
          <w:sz w:val="20"/>
          <w:szCs w:val="20"/>
          <w:highlight w:val="yellow"/>
          <w:u w:val="single"/>
        </w:rPr>
        <w:t> </w:t>
      </w:r>
      <w:r w:rsidR="00F660F7" w:rsidRPr="00F660F7">
        <w:rPr>
          <w:color w:val="FF0000"/>
          <w:sz w:val="20"/>
          <w:szCs w:val="20"/>
          <w:highlight w:val="yellow"/>
          <w:u w:val="single"/>
        </w:rPr>
        <w:t> </w:t>
      </w:r>
      <w:r w:rsidR="00F660F7" w:rsidRPr="00F660F7">
        <w:rPr>
          <w:color w:val="FF0000"/>
          <w:sz w:val="20"/>
          <w:szCs w:val="20"/>
          <w:highlight w:val="yellow"/>
          <w:u w:val="single"/>
        </w:rPr>
        <w:t> </w:t>
      </w:r>
      <w:r w:rsidR="00F660F7" w:rsidRPr="00F660F7">
        <w:rPr>
          <w:color w:val="FF0000"/>
          <w:sz w:val="20"/>
          <w:szCs w:val="20"/>
          <w:highlight w:val="yellow"/>
          <w:u w:val="single"/>
        </w:rPr>
        <w:t> </w:t>
      </w:r>
      <w:r w:rsidR="00704650" w:rsidRPr="00F660F7">
        <w:rPr>
          <w:color w:val="FF0000"/>
          <w:sz w:val="20"/>
          <w:szCs w:val="20"/>
          <w:highlight w:val="yellow"/>
          <w:u w:val="single"/>
        </w:rPr>
        <w:t> </w:t>
      </w:r>
      <w:r w:rsidR="00704650" w:rsidRPr="00F660F7">
        <w:rPr>
          <w:color w:val="FF0000"/>
          <w:sz w:val="20"/>
          <w:szCs w:val="20"/>
          <w:highlight w:val="yellow"/>
          <w:u w:val="single"/>
        </w:rPr>
        <w:t> </w:t>
      </w:r>
      <w:r w:rsidR="00704650" w:rsidRPr="00F660F7">
        <w:rPr>
          <w:color w:val="FF0000"/>
          <w:sz w:val="20"/>
          <w:szCs w:val="20"/>
          <w:highlight w:val="yellow"/>
          <w:u w:val="single"/>
        </w:rPr>
        <w:t> </w:t>
      </w:r>
      <w:r w:rsidR="00704650" w:rsidRPr="00F660F7">
        <w:rPr>
          <w:color w:val="FF0000"/>
          <w:sz w:val="20"/>
          <w:szCs w:val="20"/>
          <w:highlight w:val="yellow"/>
          <w:u w:val="single"/>
        </w:rPr>
        <w:t> </w:t>
      </w:r>
      <w:r w:rsidR="00704650" w:rsidRPr="00F660F7">
        <w:rPr>
          <w:color w:val="FF0000"/>
          <w:sz w:val="20"/>
          <w:szCs w:val="20"/>
          <w:highlight w:val="yellow"/>
          <w:u w:val="single"/>
        </w:rPr>
        <w:t> </w:t>
      </w:r>
      <w:r>
        <w:t xml:space="preserve"> </w:t>
      </w:r>
    </w:p>
    <w:p w14:paraId="6BFA2E08" w14:textId="5FC2E4F1" w:rsidR="00EF5254" w:rsidRDefault="002D3051" w:rsidP="00F660F7">
      <w:pPr>
        <w:tabs>
          <w:tab w:val="center" w:pos="720"/>
          <w:tab w:val="left" w:pos="1410"/>
          <w:tab w:val="center" w:pos="5960"/>
        </w:tabs>
        <w:spacing w:after="10"/>
        <w:ind w:left="-15" w:firstLine="0"/>
      </w:pPr>
      <w:r>
        <w:t xml:space="preserve"> </w:t>
      </w:r>
      <w:r>
        <w:tab/>
        <w:t xml:space="preserve"> </w:t>
      </w:r>
      <w:r w:rsidR="00F660F7">
        <w:tab/>
      </w:r>
      <w:r>
        <w:t xml:space="preserve">Reason </w:t>
      </w:r>
      <w:r w:rsidR="00F660F7">
        <w:rPr>
          <w:color w:val="FF0000"/>
          <w:sz w:val="20"/>
          <w:szCs w:val="20"/>
          <w:highlight w:val="lightGray"/>
          <w:u w:val="single"/>
        </w:rPr>
        <w:t>_____________________________________________________</w:t>
      </w:r>
      <w:r w:rsidR="00704650"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="00704650"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="00704650" w:rsidRPr="00704650">
        <w:rPr>
          <w:color w:val="FF0000"/>
          <w:sz w:val="20"/>
          <w:szCs w:val="20"/>
          <w:highlight w:val="lightGray"/>
          <w:u w:val="single"/>
        </w:rPr>
        <w:t> </w:t>
      </w:r>
      <w:r>
        <w:t xml:space="preserve"> </w:t>
      </w:r>
      <w:r w:rsidRPr="001A3200">
        <w:t>Date</w:t>
      </w:r>
      <w:r>
        <w:t xml:space="preserve"> </w:t>
      </w:r>
      <w:r w:rsidR="00704650"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="00704650"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="00704650"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="00704650"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="00704650" w:rsidRPr="00704650">
        <w:rPr>
          <w:color w:val="FF0000"/>
          <w:sz w:val="20"/>
          <w:szCs w:val="20"/>
          <w:highlight w:val="lightGray"/>
          <w:u w:val="single"/>
        </w:rPr>
        <w:t> </w:t>
      </w:r>
      <w:r>
        <w:t xml:space="preserve"> </w:t>
      </w:r>
    </w:p>
    <w:p w14:paraId="77C4E150" w14:textId="23A77484" w:rsidR="00EF5254" w:rsidRDefault="002D3051" w:rsidP="00F660F7">
      <w:pPr>
        <w:tabs>
          <w:tab w:val="center" w:pos="720"/>
          <w:tab w:val="left" w:pos="1395"/>
          <w:tab w:val="center" w:pos="5960"/>
        </w:tabs>
        <w:ind w:left="-15" w:firstLine="0"/>
      </w:pPr>
      <w:r>
        <w:t xml:space="preserve"> </w:t>
      </w:r>
      <w:r w:rsidR="00F660F7">
        <w:t xml:space="preserve">              </w:t>
      </w:r>
      <w:r>
        <w:tab/>
        <w:t xml:space="preserve">Reason </w:t>
      </w:r>
      <w:r w:rsidR="00F660F7">
        <w:rPr>
          <w:color w:val="FF0000"/>
          <w:sz w:val="20"/>
          <w:szCs w:val="20"/>
          <w:highlight w:val="lightGray"/>
          <w:u w:val="single"/>
        </w:rPr>
        <w:t>_______________________________________________________</w:t>
      </w:r>
      <w:r w:rsidR="00704650" w:rsidRPr="00704650">
        <w:rPr>
          <w:color w:val="FF0000"/>
          <w:sz w:val="20"/>
          <w:szCs w:val="20"/>
          <w:highlight w:val="lightGray"/>
          <w:u w:val="single"/>
        </w:rPr>
        <w:t> </w:t>
      </w:r>
      <w:r>
        <w:t xml:space="preserve"> </w:t>
      </w:r>
      <w:r w:rsidRPr="001A3200">
        <w:t xml:space="preserve">Date </w:t>
      </w:r>
      <w:r w:rsidR="00704650" w:rsidRPr="001A3200">
        <w:rPr>
          <w:color w:val="FF0000"/>
          <w:sz w:val="20"/>
          <w:szCs w:val="20"/>
          <w:u w:val="single"/>
        </w:rPr>
        <w:t> </w:t>
      </w:r>
      <w:r w:rsidR="00704650" w:rsidRPr="001A3200">
        <w:rPr>
          <w:color w:val="FF0000"/>
          <w:sz w:val="20"/>
          <w:szCs w:val="20"/>
          <w:u w:val="single"/>
        </w:rPr>
        <w:t> </w:t>
      </w:r>
      <w:r w:rsidR="00704650" w:rsidRPr="001A3200">
        <w:rPr>
          <w:color w:val="FF0000"/>
          <w:sz w:val="20"/>
          <w:szCs w:val="20"/>
          <w:u w:val="single"/>
        </w:rPr>
        <w:t> </w:t>
      </w:r>
      <w:r w:rsidR="00704650" w:rsidRPr="001A3200">
        <w:rPr>
          <w:color w:val="FF0000"/>
          <w:sz w:val="20"/>
          <w:szCs w:val="20"/>
          <w:u w:val="single"/>
        </w:rPr>
        <w:t> </w:t>
      </w:r>
      <w:r w:rsidR="00704650" w:rsidRPr="001A3200">
        <w:rPr>
          <w:color w:val="FF0000"/>
          <w:sz w:val="20"/>
          <w:szCs w:val="20"/>
          <w:u w:val="single"/>
        </w:rPr>
        <w:t> </w:t>
      </w:r>
      <w:r>
        <w:t xml:space="preserve"> </w:t>
      </w:r>
    </w:p>
    <w:p w14:paraId="5704B65E" w14:textId="76ED66BA" w:rsidR="00EF5254" w:rsidRDefault="00704650">
      <w:pPr>
        <w:numPr>
          <w:ilvl w:val="0"/>
          <w:numId w:val="1"/>
        </w:numPr>
        <w:ind w:hanging="331"/>
      </w:pP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="002D3051">
        <w:t xml:space="preserve"> Election of Officers held first meeting in March.  Subsequent elections </w:t>
      </w:r>
      <w:proofErr w:type="gramStart"/>
      <w:r w:rsidR="002D3051">
        <w:t>held</w:t>
      </w:r>
      <w:proofErr w:type="gramEnd"/>
      <w:r w:rsidR="002D3051">
        <w:t>, if needed.  (C&amp;BL Sec. 1</w:t>
      </w:r>
      <w:r w:rsidR="00F660F7">
        <w:t>7</w:t>
      </w:r>
      <w:r w:rsidR="002D3051">
        <w:t xml:space="preserve">03) </w:t>
      </w:r>
    </w:p>
    <w:p w14:paraId="6AD51B2C" w14:textId="49DECA85" w:rsidR="00EF5254" w:rsidRDefault="00704650">
      <w:pPr>
        <w:numPr>
          <w:ilvl w:val="0"/>
          <w:numId w:val="1"/>
        </w:numPr>
        <w:ind w:hanging="331"/>
      </w:pP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="002D3051">
        <w:t xml:space="preserve"> One (1) meeting each month in no less than ten (10) months. (C&amp;BL Sec. 1</w:t>
      </w:r>
      <w:r w:rsidR="00F660F7">
        <w:t>0</w:t>
      </w:r>
      <w:r w:rsidR="002D3051">
        <w:t xml:space="preserve">06 #1)  </w:t>
      </w:r>
    </w:p>
    <w:p w14:paraId="0C805DD3" w14:textId="6CFC70B0" w:rsidR="00EF5254" w:rsidRDefault="00704650">
      <w:pPr>
        <w:numPr>
          <w:ilvl w:val="0"/>
          <w:numId w:val="1"/>
        </w:numPr>
        <w:spacing w:after="155"/>
        <w:ind w:hanging="331"/>
      </w:pP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="002D3051">
        <w:t xml:space="preserve"> No meetings adjourned, cancelled, or postponed by motion.  WM may declare </w:t>
      </w:r>
      <w:r w:rsidR="00E41917">
        <w:t>the meeting</w:t>
      </w:r>
      <w:r w:rsidR="002D3051">
        <w:t xml:space="preserve"> closed if less than 7 members remain in attendance.  Minutes should explain the situation</w:t>
      </w:r>
      <w:r w:rsidR="00AF1EC0">
        <w:t>* (</w:t>
      </w:r>
      <w:r w:rsidR="002D3051">
        <w:t>C&amp;BL Sec. 1</w:t>
      </w:r>
      <w:r w:rsidR="00F660F7">
        <w:t>0</w:t>
      </w:r>
      <w:r w:rsidR="002D3051">
        <w:t xml:space="preserve">08) </w:t>
      </w:r>
    </w:p>
    <w:p w14:paraId="339C1E6D" w14:textId="707101D6" w:rsidR="00EF5254" w:rsidRDefault="00704650">
      <w:pPr>
        <w:numPr>
          <w:ilvl w:val="0"/>
          <w:numId w:val="1"/>
        </w:numPr>
        <w:ind w:hanging="331"/>
      </w:pP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Pr="00704650">
        <w:rPr>
          <w:color w:val="FF0000"/>
          <w:sz w:val="20"/>
          <w:szCs w:val="20"/>
          <w:highlight w:val="lightGray"/>
          <w:u w:val="single"/>
        </w:rPr>
        <w:t> </w:t>
      </w:r>
      <w:r w:rsidR="002D3051">
        <w:t xml:space="preserve"> Treasurer’s Report at each Stated meeting.  At a minimum, </w:t>
      </w:r>
      <w:r w:rsidR="00E41917">
        <w:t>the Secretary’s</w:t>
      </w:r>
      <w:r w:rsidR="002D3051">
        <w:t xml:space="preserve"> Minutes are to include the previous balance, receipts total, disbursements </w:t>
      </w:r>
      <w:r w:rsidR="00E41917">
        <w:t>total and</w:t>
      </w:r>
      <w:r w:rsidR="002D3051">
        <w:t xml:space="preserve"> ending balance.   (C&amp;BL Sec. 1</w:t>
      </w:r>
      <w:r w:rsidR="00F660F7">
        <w:t>8</w:t>
      </w:r>
      <w:r w:rsidR="002D3051">
        <w:t xml:space="preserve">07. #6) </w:t>
      </w:r>
    </w:p>
    <w:p w14:paraId="139D1821" w14:textId="77777777" w:rsidR="00704650" w:rsidRDefault="00704650">
      <w:pPr>
        <w:spacing w:after="146" w:line="234" w:lineRule="auto"/>
        <w:ind w:left="313" w:right="203" w:firstLine="0"/>
        <w:jc w:val="center"/>
        <w:rPr>
          <w:b/>
        </w:rPr>
      </w:pPr>
    </w:p>
    <w:p w14:paraId="41F5BFE0" w14:textId="5EB6530E" w:rsidR="00EF5254" w:rsidRDefault="002D3051">
      <w:pPr>
        <w:spacing w:after="146" w:line="234" w:lineRule="auto"/>
        <w:ind w:left="313" w:right="203" w:firstLine="0"/>
        <w:jc w:val="center"/>
      </w:pPr>
      <w:r>
        <w:rPr>
          <w:b/>
        </w:rPr>
        <w:t xml:space="preserve">Bring Minute Book, Secretary/Treasurer Cash Books, and Sentinel’s Register to Secretary/Treasurer Tea </w:t>
      </w:r>
      <w:r>
        <w:rPr>
          <w:i/>
        </w:rPr>
        <w:t xml:space="preserve">(or plan to have it available prior to the Official Visit, if not at the Tea).    (BOI p.30, #5) </w:t>
      </w:r>
    </w:p>
    <w:p w14:paraId="0BCECE71" w14:textId="77777777" w:rsidR="00EF5254" w:rsidRDefault="002D3051">
      <w:pPr>
        <w:spacing w:after="68" w:line="259" w:lineRule="auto"/>
        <w:ind w:left="0" w:firstLine="0"/>
      </w:pPr>
      <w:r>
        <w:rPr>
          <w:b/>
        </w:rPr>
        <w:t xml:space="preserve">*Essential to OPEN a chapter:   </w:t>
      </w:r>
    </w:p>
    <w:p w14:paraId="17D28544" w14:textId="77777777" w:rsidR="00EF5254" w:rsidRDefault="002D3051">
      <w:pPr>
        <w:numPr>
          <w:ilvl w:val="1"/>
          <w:numId w:val="1"/>
        </w:numPr>
        <w:spacing w:after="10"/>
        <w:ind w:hanging="360"/>
      </w:pPr>
      <w:r>
        <w:t>Charter, Bible (2</w:t>
      </w:r>
      <w:r>
        <w:rPr>
          <w:vertAlign w:val="superscript"/>
        </w:rPr>
        <w:t>nd</w:t>
      </w:r>
      <w:r>
        <w:t xml:space="preserve"> Chapter Matthew), Flag, Seal, Signet, Emblems (all in Chapter room). </w:t>
      </w:r>
    </w:p>
    <w:p w14:paraId="024F4EBC" w14:textId="0E52916B" w:rsidR="00EF5254" w:rsidRDefault="002D3051">
      <w:pPr>
        <w:numPr>
          <w:ilvl w:val="1"/>
          <w:numId w:val="1"/>
        </w:numPr>
        <w:spacing w:after="6"/>
        <w:ind w:hanging="360"/>
      </w:pPr>
      <w:r>
        <w:t>Quorum present (</w:t>
      </w:r>
      <w:r>
        <w:rPr>
          <w:u w:val="single" w:color="000000"/>
        </w:rPr>
        <w:t>one</w:t>
      </w:r>
      <w:r>
        <w:t xml:space="preserve"> of the top four officers, and </w:t>
      </w:r>
      <w:r>
        <w:rPr>
          <w:u w:val="single" w:color="000000"/>
        </w:rPr>
        <w:t>six</w:t>
      </w:r>
      <w:r>
        <w:t xml:space="preserve"> other members of the Chapter – </w:t>
      </w:r>
      <w:r w:rsidR="00F660F7">
        <w:t xml:space="preserve">one of the seven must be a </w:t>
      </w:r>
      <w:proofErr w:type="gramStart"/>
      <w:r w:rsidR="00F660F7">
        <w:t>Brother</w:t>
      </w:r>
      <w:proofErr w:type="gramEnd"/>
      <w:r w:rsidR="00F660F7">
        <w:t xml:space="preserve"> </w:t>
      </w:r>
      <w:r>
        <w:t>present who is a member of the Order).       (C&amp;BL Sec. 1</w:t>
      </w:r>
      <w:r w:rsidR="00F660F7">
        <w:t>0</w:t>
      </w:r>
      <w:r>
        <w:t>10 #8)</w:t>
      </w:r>
      <w:r>
        <w:rPr>
          <w:i/>
        </w:rPr>
        <w:t xml:space="preserve"> </w:t>
      </w:r>
    </w:p>
    <w:p w14:paraId="378C2B49" w14:textId="77777777" w:rsidR="00EF5254" w:rsidRDefault="002D3051">
      <w:pPr>
        <w:numPr>
          <w:ilvl w:val="1"/>
          <w:numId w:val="1"/>
        </w:numPr>
        <w:spacing w:after="286" w:line="259" w:lineRule="auto"/>
        <w:ind w:hanging="360"/>
      </w:pPr>
      <w:r>
        <w:rPr>
          <w:i/>
        </w:rPr>
        <w:t xml:space="preserve">Ballot </w:t>
      </w:r>
      <w:proofErr w:type="gramStart"/>
      <w:r>
        <w:rPr>
          <w:i/>
        </w:rPr>
        <w:t>box</w:t>
      </w:r>
      <w:proofErr w:type="gramEnd"/>
      <w:r>
        <w:rPr>
          <w:i/>
        </w:rPr>
        <w:t xml:space="preserve"> shall be in the chapter room at all stated meetings.     (BOI p.5 #11) </w:t>
      </w:r>
    </w:p>
    <w:sectPr w:rsidR="00EF5254" w:rsidSect="00704650">
      <w:headerReference w:type="default" r:id="rId8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D50EC" w14:textId="77777777" w:rsidR="0083055E" w:rsidRDefault="0083055E" w:rsidP="00170D19">
      <w:pPr>
        <w:spacing w:after="0" w:line="240" w:lineRule="auto"/>
      </w:pPr>
      <w:r>
        <w:separator/>
      </w:r>
    </w:p>
  </w:endnote>
  <w:endnote w:type="continuationSeparator" w:id="0">
    <w:p w14:paraId="360C5B7C" w14:textId="77777777" w:rsidR="0083055E" w:rsidRDefault="0083055E" w:rsidP="00170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E0ADD" w14:textId="77777777" w:rsidR="0083055E" w:rsidRDefault="0083055E" w:rsidP="00170D19">
      <w:pPr>
        <w:spacing w:after="0" w:line="240" w:lineRule="auto"/>
      </w:pPr>
      <w:r>
        <w:separator/>
      </w:r>
    </w:p>
  </w:footnote>
  <w:footnote w:type="continuationSeparator" w:id="0">
    <w:p w14:paraId="666B5BA9" w14:textId="77777777" w:rsidR="0083055E" w:rsidRDefault="0083055E" w:rsidP="00170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34B0E" w14:textId="5FE967A6" w:rsidR="00170D19" w:rsidRDefault="00170D19" w:rsidP="00170D19">
    <w:pPr>
      <w:tabs>
        <w:tab w:val="center" w:pos="5401"/>
        <w:tab w:val="center" w:pos="9821"/>
      </w:tabs>
      <w:spacing w:after="0" w:line="259" w:lineRule="auto"/>
      <w:ind w:left="0" w:firstLine="0"/>
    </w:pPr>
    <w:r>
      <w:rPr>
        <w:b/>
        <w:sz w:val="24"/>
      </w:rPr>
      <w:tab/>
      <w:t>SECRETARIES MINUTE BOOK CHECKLIST</w:t>
    </w:r>
    <w:r>
      <w:rPr>
        <w:b/>
        <w:sz w:val="24"/>
      </w:rPr>
      <w:tab/>
    </w:r>
    <w:r>
      <w:rPr>
        <w:sz w:val="24"/>
        <w:vertAlign w:val="subscript"/>
      </w:rPr>
      <w:t xml:space="preserve">Rev </w:t>
    </w:r>
    <w:r w:rsidR="00F81814">
      <w:rPr>
        <w:sz w:val="24"/>
        <w:vertAlign w:val="subscript"/>
      </w:rPr>
      <w:t>9-03-2024</w:t>
    </w:r>
    <w:r>
      <w:rPr>
        <w:b/>
        <w:sz w:val="24"/>
      </w:rPr>
      <w:t xml:space="preserve"> </w:t>
    </w:r>
  </w:p>
  <w:p w14:paraId="5A6332D3" w14:textId="1A0A65F4" w:rsidR="00170D19" w:rsidRDefault="00170D19" w:rsidP="00170D19">
    <w:pPr>
      <w:tabs>
        <w:tab w:val="center" w:pos="5401"/>
      </w:tabs>
      <w:spacing w:after="186" w:line="259" w:lineRule="auto"/>
      <w:ind w:left="0" w:firstLine="0"/>
    </w:pPr>
    <w:r>
      <w:rPr>
        <w:b/>
        <w:i/>
        <w:sz w:val="20"/>
      </w:rPr>
      <w:t xml:space="preserve"> </w:t>
    </w:r>
    <w:r>
      <w:rPr>
        <w:i/>
        <w:sz w:val="20"/>
      </w:rPr>
      <w:t>Fill-in Dates</w:t>
    </w:r>
    <w:r>
      <w:rPr>
        <w:b/>
        <w:i/>
        <w:sz w:val="20"/>
      </w:rPr>
      <w:tab/>
      <w:t xml:space="preserve">(Items listed must be reflected in the minutes)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46073"/>
    <w:multiLevelType w:val="hybridMultilevel"/>
    <w:tmpl w:val="D0A288AE"/>
    <w:lvl w:ilvl="0" w:tplc="03645722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3A40A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CCC5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B0A3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C61C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9CA7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3E15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5EC0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9CD3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393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254"/>
    <w:rsid w:val="0009236C"/>
    <w:rsid w:val="00170D19"/>
    <w:rsid w:val="001A3200"/>
    <w:rsid w:val="00286609"/>
    <w:rsid w:val="002D3051"/>
    <w:rsid w:val="002E38E0"/>
    <w:rsid w:val="005242DE"/>
    <w:rsid w:val="00704650"/>
    <w:rsid w:val="00745F4B"/>
    <w:rsid w:val="007509E4"/>
    <w:rsid w:val="0083055E"/>
    <w:rsid w:val="00976B03"/>
    <w:rsid w:val="00A1171E"/>
    <w:rsid w:val="00A95CD9"/>
    <w:rsid w:val="00AD6993"/>
    <w:rsid w:val="00AF1EC0"/>
    <w:rsid w:val="00AF6295"/>
    <w:rsid w:val="00B759A6"/>
    <w:rsid w:val="00CA230C"/>
    <w:rsid w:val="00E03D2D"/>
    <w:rsid w:val="00E41917"/>
    <w:rsid w:val="00EF5254"/>
    <w:rsid w:val="00F660F7"/>
    <w:rsid w:val="00F81814"/>
    <w:rsid w:val="00FC4F34"/>
    <w:rsid w:val="00FD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59461"/>
  <w15:docId w15:val="{0FA7FC5B-C71F-4E03-B9D0-F957F066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0" w:line="24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D19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70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D19"/>
    <w:rPr>
      <w:rFonts w:ascii="Times New Roman" w:eastAsia="Times New Roman" w:hAnsi="Times New Roman" w:cs="Times New Roman"/>
      <w:color w:val="000000"/>
    </w:rPr>
  </w:style>
  <w:style w:type="character" w:styleId="PlaceholderText">
    <w:name w:val="Placeholder Text"/>
    <w:basedOn w:val="DefaultParagraphFont"/>
    <w:uiPriority w:val="99"/>
    <w:semiHidden/>
    <w:rsid w:val="00170D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09905-10FB-4E95-9138-C7FC8F1E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 LIST FOR CHAPTER MINUTES</vt:lpstr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LIST FOR CHAPTER MINUTES</dc:title>
  <dc:subject/>
  <dc:creator>Norma Jean Roberts</dc:creator>
  <cp:keywords/>
  <cp:lastModifiedBy>Vicki Voorhees</cp:lastModifiedBy>
  <cp:revision>2</cp:revision>
  <cp:lastPrinted>2024-09-04T17:28:00Z</cp:lastPrinted>
  <dcterms:created xsi:type="dcterms:W3CDTF">2024-09-04T17:29:00Z</dcterms:created>
  <dcterms:modified xsi:type="dcterms:W3CDTF">2024-09-04T17:29:00Z</dcterms:modified>
</cp:coreProperties>
</file>